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58" w:rsidRPr="00AE6196" w:rsidRDefault="00391158" w:rsidP="00201A8B">
      <w:pPr>
        <w:spacing w:line="240" w:lineRule="auto"/>
        <w:ind w:left="708" w:firstLine="708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WNIOSEK O PRZYZNANIE DODATKU AKTYWIZACYJNEGO</w:t>
      </w:r>
    </w:p>
    <w:p w:rsidR="00391158" w:rsidRPr="00AE6196" w:rsidRDefault="00391158" w:rsidP="00201A8B">
      <w:pPr>
        <w:spacing w:line="240" w:lineRule="auto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podstawa prawna art.48 Ustawy z dnia 20 kwietnia 2</w:t>
      </w:r>
      <w:r w:rsidR="00B622D6">
        <w:rPr>
          <w:b/>
          <w:sz w:val="20"/>
          <w:szCs w:val="20"/>
        </w:rPr>
        <w:t xml:space="preserve">004r. o promocji zatrudnienia </w:t>
      </w:r>
      <w:r w:rsidRPr="00AE6196">
        <w:rPr>
          <w:b/>
          <w:sz w:val="20"/>
          <w:szCs w:val="20"/>
        </w:rPr>
        <w:t>i instytucjach rynku pracy (</w:t>
      </w:r>
      <w:proofErr w:type="spellStart"/>
      <w:r w:rsidRPr="00AE6196">
        <w:rPr>
          <w:b/>
          <w:sz w:val="20"/>
          <w:szCs w:val="20"/>
        </w:rPr>
        <w:t>Dz.U</w:t>
      </w:r>
      <w:proofErr w:type="spellEnd"/>
      <w:r w:rsidRPr="00AE6196">
        <w:rPr>
          <w:b/>
          <w:sz w:val="20"/>
          <w:szCs w:val="20"/>
        </w:rPr>
        <w:t xml:space="preserve">. z 2008 r., Nr 69, poz.415 </w:t>
      </w:r>
      <w:proofErr w:type="spellStart"/>
      <w:r w:rsidRPr="00AE6196">
        <w:rPr>
          <w:b/>
          <w:sz w:val="20"/>
          <w:szCs w:val="20"/>
        </w:rPr>
        <w:t>t.j.z</w:t>
      </w:r>
      <w:proofErr w:type="spellEnd"/>
      <w:r w:rsidRPr="00AE6196">
        <w:rPr>
          <w:b/>
          <w:sz w:val="20"/>
          <w:szCs w:val="20"/>
        </w:rPr>
        <w:t xml:space="preserve"> </w:t>
      </w:r>
      <w:proofErr w:type="spellStart"/>
      <w:r w:rsidRPr="00AE6196">
        <w:rPr>
          <w:b/>
          <w:sz w:val="20"/>
          <w:szCs w:val="20"/>
        </w:rPr>
        <w:t>późn</w:t>
      </w:r>
      <w:proofErr w:type="spellEnd"/>
      <w:r w:rsidRPr="00AE6196">
        <w:rPr>
          <w:b/>
          <w:sz w:val="20"/>
          <w:szCs w:val="20"/>
        </w:rPr>
        <w:t>. zm.)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I. Dane osoby ubiegającej się o dodatek aktywizacyjny.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Imię i nazwisko ............................................................................................................................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Adres zamieszkania.....................................................................................................................</w:t>
      </w:r>
    </w:p>
    <w:p w:rsidR="00AE6196" w:rsidRPr="00AE6196" w:rsidRDefault="00AE6196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urodzenia …………………………………………………………………………………………………………………….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II. Oświadczenie osoby ubiegającej się o dodatek aktywizacyjny.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 Pouczony(a) o odpowiedzialności karnej z art. 233 §1 Kodeksu karnego, za składanie fałszywych zeznań, oświadczam, że: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podjąłem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zatrudnienie, inną pracę zarobkową tj. wykonuję pracę lub świadczę usługi na podstawie umów cywilnoprawnych, w tym umowy agencyjnej, umowy zlecenia, umowy o dzieło albo w okresie członkostwa w rolniczej spółdzielni produkcyjnej, spółdzielni kółek rolniczych lub spółdzielni usług rolniczych* w: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................................................................................................................</w:t>
      </w:r>
      <w:r w:rsidR="00A13D74">
        <w:rPr>
          <w:sz w:val="20"/>
          <w:szCs w:val="20"/>
        </w:rPr>
        <w:t>...............................</w:t>
      </w:r>
      <w:r w:rsidR="00201A8B">
        <w:rPr>
          <w:sz w:val="20"/>
          <w:szCs w:val="20"/>
        </w:rPr>
        <w:t>.......................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>/ nazwa zakładu pracy/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jest to umowa na czas n</w:t>
      </w:r>
      <w:r w:rsidR="00201A8B">
        <w:rPr>
          <w:sz w:val="20"/>
          <w:szCs w:val="20"/>
        </w:rPr>
        <w:t>ieokreślony, określony*, od dnia …………………… do dnia ……………………………….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c) do pracy tej zostałem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skierowany(a) przez PUP w Żarach  tak-nie*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d) jest to praca w pełnym, niepełnym wymiarze czasu pracy*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e) bezpośrednio przed ostatnim zarejestrowaniem jako bezrobotny nie byłem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zatrudniony(a) lub nie wykonywałem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innej pracy zarobkowej u pracodawcy u którego obecnie podejmuję zatrudnienie lub dla którego wykonuję inną pracę zarobkową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III. Załącznik umowa o pracę lub zaświadczenie określające: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umowę o pracę lub inny dokument potwierdzający wykonywanie innej pracy zarobkowej ( w dokumentach tych musi by</w:t>
      </w:r>
      <w:r w:rsidR="00A13D74">
        <w:rPr>
          <w:sz w:val="20"/>
          <w:szCs w:val="20"/>
        </w:rPr>
        <w:t xml:space="preserve">ć </w:t>
      </w:r>
      <w:r w:rsidRPr="00AE6196">
        <w:rPr>
          <w:sz w:val="20"/>
          <w:szCs w:val="20"/>
        </w:rPr>
        <w:t xml:space="preserve"> data rozpoczęcia  pracy</w:t>
      </w:r>
      <w:r w:rsidR="00A13D74">
        <w:rPr>
          <w:sz w:val="20"/>
          <w:szCs w:val="20"/>
        </w:rPr>
        <w:t xml:space="preserve"> lub innej pracy zarobkowej, do kiedy jest zawarta ta umowa</w:t>
      </w:r>
      <w:r w:rsidRPr="00AE6196">
        <w:rPr>
          <w:sz w:val="20"/>
          <w:szCs w:val="20"/>
        </w:rPr>
        <w:t xml:space="preserve"> oraz wysokość osiąganego wynagrodzenia);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miesięczną wysokość osiąganego wynagrodzenia (dotyczy tylko osób skierowanych do pracy przez tutejszy urząd w niepełnym wymiarze czasu pracy).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IV. Pouczenie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 xml:space="preserve">1.Zgodnie z art. 48 Ustawy z dnia 20 kwietnia 2004r. o promocji zatrudnienia i instytucjach rynku pracy (Dz. </w:t>
      </w:r>
      <w:proofErr w:type="spellStart"/>
      <w:r w:rsidRPr="00AE6196">
        <w:rPr>
          <w:sz w:val="20"/>
          <w:szCs w:val="20"/>
        </w:rPr>
        <w:t>U.z</w:t>
      </w:r>
      <w:proofErr w:type="spellEnd"/>
      <w:r w:rsidRPr="00AE6196">
        <w:rPr>
          <w:sz w:val="20"/>
          <w:szCs w:val="20"/>
        </w:rPr>
        <w:t xml:space="preserve"> 2008 r. Nr 69 poz. 415</w:t>
      </w:r>
      <w:r w:rsidR="00A13D74">
        <w:rPr>
          <w:sz w:val="20"/>
          <w:szCs w:val="20"/>
        </w:rPr>
        <w:t>t.j.</w:t>
      </w:r>
      <w:r w:rsidRPr="00AE6196">
        <w:rPr>
          <w:sz w:val="20"/>
          <w:szCs w:val="20"/>
        </w:rPr>
        <w:t xml:space="preserve"> z </w:t>
      </w:r>
      <w:proofErr w:type="spellStart"/>
      <w:r w:rsidRPr="00AE6196">
        <w:rPr>
          <w:sz w:val="20"/>
          <w:szCs w:val="20"/>
        </w:rPr>
        <w:t>późn</w:t>
      </w:r>
      <w:proofErr w:type="spellEnd"/>
      <w:r w:rsidRPr="00AE6196">
        <w:rPr>
          <w:sz w:val="20"/>
          <w:szCs w:val="20"/>
        </w:rPr>
        <w:t>. zm.), bezrobotnemu posiadającemu prawo do zasiłku przysługuje dodatek aktywizacyjny, jeżeli: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1) w wyniku skierowania przez powiatowy urząd pracy podjął zatrudnienie w niepełnym wymiarze czasu pracy obowiązującym w danym zawodzie lub służbie i otrzymuje wynagrodzenie niższe od minimalnego wynagrodzenia za pracę;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2) z własnej inicjatywy podjął zatrudnienie lub inną pracę zarobkową.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2. W przypadku, o którym mowa w ust.1 pkt 1, dodatek aktywizacyjny przysługuje w wysokości stanowiącej różnicę miedzy minimalnym wynagrodzeniem za pracę a otrzymywanym wynagrodzeniem, nie większej jednak niż 50 % zasiłku, o którym mowa w art.72 ust.1, przez okres, w jakim przysługiwałby bezrobotnemu zasiłek.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3. W przypadku, o którym mowa w ust.1 pkt 2, dodatek aktywizacyjny przysługuje w wysokości do 50 % zasiłku , o którym mowa w art.72 ust.1, przez połowę okresu, w jakim przysługiwałby bezrobotnemu zasiłek.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Zgodnie z Rozporz</w:t>
      </w:r>
      <w:r w:rsidR="00AE6196" w:rsidRPr="00AE6196">
        <w:rPr>
          <w:sz w:val="20"/>
          <w:szCs w:val="20"/>
        </w:rPr>
        <w:t xml:space="preserve">ądzeniem Ministra Pracy i Polityki Społecznej z dnia 18.08.2009 roku w sprawie szczegółowego trybu przyznania zasiłku dla bezrobotnych, </w:t>
      </w:r>
      <w:proofErr w:type="spellStart"/>
      <w:r w:rsidR="00AE6196" w:rsidRPr="00AE6196">
        <w:rPr>
          <w:sz w:val="20"/>
          <w:szCs w:val="20"/>
        </w:rPr>
        <w:t>stypedium</w:t>
      </w:r>
      <w:proofErr w:type="spellEnd"/>
      <w:r w:rsidR="00AE6196" w:rsidRPr="00AE6196">
        <w:rPr>
          <w:sz w:val="20"/>
          <w:szCs w:val="20"/>
        </w:rPr>
        <w:t xml:space="preserve"> i dodatku aktywizacyjnego</w:t>
      </w:r>
      <w:r w:rsidRPr="00AE6196">
        <w:rPr>
          <w:sz w:val="20"/>
          <w:szCs w:val="20"/>
        </w:rPr>
        <w:t xml:space="preserve"> (Dz. U. </w:t>
      </w:r>
      <w:r w:rsidR="00AE6196" w:rsidRPr="00AE6196">
        <w:rPr>
          <w:sz w:val="20"/>
          <w:szCs w:val="20"/>
        </w:rPr>
        <w:t xml:space="preserve">z 2009 roku Nr 136, </w:t>
      </w:r>
      <w:proofErr w:type="spellStart"/>
      <w:r w:rsidR="00AE6196" w:rsidRPr="00AE6196">
        <w:rPr>
          <w:sz w:val="20"/>
          <w:szCs w:val="20"/>
        </w:rPr>
        <w:t>poz</w:t>
      </w:r>
      <w:proofErr w:type="spellEnd"/>
      <w:r w:rsidR="00AE6196" w:rsidRPr="00AE6196">
        <w:rPr>
          <w:sz w:val="20"/>
          <w:szCs w:val="20"/>
        </w:rPr>
        <w:t xml:space="preserve"> 1118</w:t>
      </w:r>
      <w:r w:rsidRPr="00AE6196">
        <w:rPr>
          <w:sz w:val="20"/>
          <w:szCs w:val="20"/>
        </w:rPr>
        <w:t xml:space="preserve"> z</w:t>
      </w:r>
      <w:r w:rsidR="00AE6196" w:rsidRPr="00AE6196">
        <w:rPr>
          <w:sz w:val="20"/>
          <w:szCs w:val="20"/>
        </w:rPr>
        <w:t xml:space="preserve"> </w:t>
      </w:r>
      <w:proofErr w:type="spellStart"/>
      <w:r w:rsidRPr="00AE6196">
        <w:rPr>
          <w:sz w:val="20"/>
          <w:szCs w:val="20"/>
        </w:rPr>
        <w:t>późn</w:t>
      </w:r>
      <w:proofErr w:type="spellEnd"/>
      <w:r w:rsidRPr="00AE6196">
        <w:rPr>
          <w:sz w:val="20"/>
          <w:szCs w:val="20"/>
        </w:rPr>
        <w:t xml:space="preserve">. zm.) starosta przyznaje dodatek aktywizacyjny po udokumentowaniu podjęcia </w:t>
      </w:r>
      <w:r w:rsidRPr="00AE6196">
        <w:rPr>
          <w:sz w:val="20"/>
          <w:szCs w:val="20"/>
        </w:rPr>
        <w:lastRenderedPageBreak/>
        <w:t>zatrudnienia lub wykonywania innej pracy zarobkowej oraz wysokości osiąganego wynagrodzenia, od dnia złożenia wniosku do: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 xml:space="preserve">       pkt </w:t>
      </w:r>
      <w:r w:rsidRPr="00AE6196">
        <w:rPr>
          <w:sz w:val="20"/>
          <w:szCs w:val="20"/>
        </w:rPr>
        <w:t xml:space="preserve">1) ostatniego dnia przysługiwania zasiłku dla bezrobotnych, przypadającego w okresie zatrudnienia w przypadku, o którym mowa w art.48 ust.1 pkt 1 ustawy z dnia 20 kwietnia 2004r. o promocji zatrudnienia i instytucjach rynku pracy, zwanej dalej „ustawą”;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</w:t>
      </w:r>
      <w:r w:rsidR="00A13D74">
        <w:rPr>
          <w:sz w:val="20"/>
          <w:szCs w:val="20"/>
        </w:rPr>
        <w:tab/>
        <w:t xml:space="preserve">                     </w:t>
      </w:r>
      <w:r w:rsidR="00AE6196" w:rsidRPr="00AE6196">
        <w:rPr>
          <w:sz w:val="20"/>
          <w:szCs w:val="20"/>
        </w:rPr>
        <w:t xml:space="preserve">  </w:t>
      </w:r>
      <w:r w:rsidR="00A13D74">
        <w:rPr>
          <w:sz w:val="20"/>
          <w:szCs w:val="20"/>
        </w:rPr>
        <w:t>pkt</w:t>
      </w:r>
      <w:r w:rsidRPr="00AE6196">
        <w:rPr>
          <w:sz w:val="20"/>
          <w:szCs w:val="20"/>
        </w:rPr>
        <w:t xml:space="preserve"> 2) ostatniego dnia połowy okresu przysługiwania zasiłku dla bezrobotnych, przypadającego w okresie zatrudnienia lub wykonywania innej pracy zarobkowej, w przypadku, o którym mowa w art.48 ust.1 pkt 2 ustawy.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  <w:t xml:space="preserve">          </w:t>
      </w:r>
      <w:r w:rsidRPr="00AE6196">
        <w:rPr>
          <w:sz w:val="20"/>
          <w:szCs w:val="20"/>
        </w:rPr>
        <w:t>V. Dodatek aktywizacyjny nie przysługuje w przypadku: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skierowania bezrobotnego przez powiatowy urząd pracy do prac interwencyjnych, robót publicznych lub na stanowisko pracy, którego koszty wyposażenia lub doposażenia zostały zrefundowane zgodnie z art. 46 ust. 1 pkt 1;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u pracodawcy, u którego był zatrudniony lub dla którego wykonywał inną pracę zarobkową bezpośrednio przed zarejestrowaniem jako bezrobotny;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za granicą Rzeczypospolitej Polskiej u pracodawcy zagranicznego.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Dodatek aktywizacyjny nie przysługuje również, gdy: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między kolejnymi umowami jest przerwa obejmująca dzień roboczy i dana osoba w czasie tej przerwy nie zarejestrowała się w PUP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Osoba ubiegająca się o dodatek aktywizacyjny oświadcza, że zapoznała się z powyższym pouczeniem i zobowiązuje się niezwłocznie powiadom</w:t>
      </w:r>
      <w:r w:rsidR="00AE6196" w:rsidRPr="00AE6196">
        <w:rPr>
          <w:sz w:val="20"/>
          <w:szCs w:val="20"/>
        </w:rPr>
        <w:t>ić PUP w Żarach</w:t>
      </w:r>
      <w:r w:rsidRPr="00AE6196">
        <w:rPr>
          <w:sz w:val="20"/>
          <w:szCs w:val="20"/>
        </w:rPr>
        <w:t xml:space="preserve"> o:</w:t>
      </w:r>
    </w:p>
    <w:p w:rsidR="00391158" w:rsidRPr="00AE6196" w:rsidRDefault="00A13D74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ustaniu zatrudnienia</w:t>
      </w:r>
      <w:r w:rsidR="00201A8B">
        <w:rPr>
          <w:sz w:val="20"/>
          <w:szCs w:val="20"/>
        </w:rPr>
        <w:t xml:space="preserve"> lub innej pracy zarobkowej</w:t>
      </w:r>
      <w:r w:rsidR="00391158" w:rsidRPr="00AE6196">
        <w:rPr>
          <w:sz w:val="20"/>
          <w:szCs w:val="20"/>
        </w:rPr>
        <w:t>,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2) zmianie terminu umowy o pracę,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3) zmianie wysokości osiągniętego wynagrodzenia w przypadku osób skierowanych do pracy przez tutejszy urząd w niepełnym wymiarze czasu pracy.</w:t>
      </w:r>
    </w:p>
    <w:p w:rsidR="00201A8B" w:rsidRPr="00AE6196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zmiany pracodawcy w okresie przysługiwania dodatku aktywizacyjnego</w:t>
      </w:r>
    </w:p>
    <w:p w:rsidR="00201A8B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Dodatek aktywizacyjny nienależnie p</w:t>
      </w:r>
      <w:r w:rsidR="00AE6196" w:rsidRPr="00AE6196">
        <w:rPr>
          <w:sz w:val="20"/>
          <w:szCs w:val="20"/>
        </w:rPr>
        <w:t xml:space="preserve">obrany będzie podlegał zwrotowi </w:t>
      </w:r>
      <w:r w:rsidRPr="00AE6196">
        <w:rPr>
          <w:sz w:val="20"/>
          <w:szCs w:val="20"/>
        </w:rPr>
        <w:t>zgodnie z art. 76 Ustawy o promocji zatrudnienia i instytucjach rynku pracy.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Przyznany dodatek aktywizacyjny proszę przelewać na konto osobiste nr :……………………………………………………..</w:t>
      </w:r>
    </w:p>
    <w:p w:rsidR="00201A8B" w:rsidRP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AE6196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 xml:space="preserve">.......................................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 xml:space="preserve">.............................................................................. (miejscowość i data)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>(podpis os</w:t>
      </w:r>
      <w:r w:rsidR="00AE6196" w:rsidRPr="00AE6196">
        <w:rPr>
          <w:sz w:val="20"/>
          <w:szCs w:val="20"/>
        </w:rPr>
        <w:t xml:space="preserve">oby ubiegającej się o dodatek) </w:t>
      </w:r>
    </w:p>
    <w:p w:rsidR="00771606" w:rsidRDefault="00AE6196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  <w:t xml:space="preserve">        </w:t>
      </w:r>
      <w:r w:rsidR="00201A8B">
        <w:rPr>
          <w:sz w:val="20"/>
          <w:szCs w:val="20"/>
        </w:rPr>
        <w:t xml:space="preserve"> </w:t>
      </w:r>
      <w:r w:rsidRPr="00AE6196">
        <w:rPr>
          <w:sz w:val="20"/>
          <w:szCs w:val="20"/>
        </w:rPr>
        <w:t xml:space="preserve"> </w:t>
      </w:r>
      <w:r w:rsidR="00391158" w:rsidRPr="00AE6196">
        <w:rPr>
          <w:sz w:val="20"/>
          <w:szCs w:val="20"/>
        </w:rPr>
        <w:t xml:space="preserve"> * niepotrzebne skreślić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Pośrednika Pracy – potwierdzam prawdziwość danych zawartych w punkcie II</w:t>
      </w:r>
    </w:p>
    <w:p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</w:p>
    <w:p w:rsidR="00201A8B" w:rsidRP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 </w:t>
      </w:r>
      <w:r>
        <w:rPr>
          <w:sz w:val="20"/>
          <w:szCs w:val="20"/>
        </w:rPr>
        <w:tab/>
        <w:t>/data/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/podpis/</w:t>
      </w:r>
      <w:bookmarkStart w:id="0" w:name="_GoBack"/>
      <w:bookmarkEnd w:id="0"/>
    </w:p>
    <w:sectPr w:rsidR="00201A8B" w:rsidRPr="00201A8B" w:rsidSect="00A13D7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425"/>
  <w:characterSpacingControl w:val="doNotCompress"/>
  <w:compat/>
  <w:rsids>
    <w:rsidRoot w:val="00391158"/>
    <w:rsid w:val="00201A8B"/>
    <w:rsid w:val="00391158"/>
    <w:rsid w:val="00771606"/>
    <w:rsid w:val="00A13D74"/>
    <w:rsid w:val="00AE6196"/>
    <w:rsid w:val="00B622D6"/>
    <w:rsid w:val="00BE373B"/>
    <w:rsid w:val="00D7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885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ajelen</cp:lastModifiedBy>
  <cp:revision>3</cp:revision>
  <cp:lastPrinted>2013-02-12T07:08:00Z</cp:lastPrinted>
  <dcterms:created xsi:type="dcterms:W3CDTF">2013-02-11T19:07:00Z</dcterms:created>
  <dcterms:modified xsi:type="dcterms:W3CDTF">2013-02-12T07:08:00Z</dcterms:modified>
</cp:coreProperties>
</file>